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128" w:rsidRPr="00DC0128" w:rsidRDefault="00DC0128" w:rsidP="00DC0128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012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Инструмент ручной пневматический:</w:t>
      </w:r>
      <w:bookmarkStart w:id="0" w:name="_GoBack"/>
      <w:r w:rsidRPr="00DC01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C0128">
        <w:rPr>
          <w:rFonts w:ascii="Times New Roman" w:eastAsia="Times New Roman" w:hAnsi="Times New Roman" w:cs="Times New Roman"/>
          <w:sz w:val="20"/>
          <w:szCs w:val="20"/>
          <w:lang w:eastAsia="ru-RU"/>
        </w:rPr>
        <w:t>Пневмопистолеты</w:t>
      </w:r>
      <w:bookmarkEnd w:id="0"/>
      <w:proofErr w:type="spellEnd"/>
    </w:p>
    <w:p w:rsidR="00DC0128" w:rsidRPr="00DC0128" w:rsidRDefault="00DC0128" w:rsidP="00DC0128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DC0128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Артикул</w:t>
      </w:r>
    </w:p>
    <w:p w:rsidR="00DC0128" w:rsidRPr="00DC0128" w:rsidRDefault="00DC0128" w:rsidP="00DC0128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012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C0128" w:rsidRPr="00DC0128" w:rsidRDefault="00DC0128" w:rsidP="00DC0128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012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пескоструйные, торговой марки "</w:t>
      </w:r>
      <w:proofErr w:type="spellStart"/>
      <w:r w:rsidRPr="00DC0128">
        <w:rPr>
          <w:rFonts w:ascii="Times New Roman" w:eastAsia="Times New Roman" w:hAnsi="Times New Roman" w:cs="Times New Roman"/>
          <w:sz w:val="20"/>
          <w:szCs w:val="20"/>
          <w:lang w:eastAsia="ru-RU"/>
        </w:rPr>
        <w:t>Elitech</w:t>
      </w:r>
      <w:proofErr w:type="spellEnd"/>
      <w:r w:rsidRPr="00DC0128">
        <w:rPr>
          <w:rFonts w:ascii="Times New Roman" w:eastAsia="Times New Roman" w:hAnsi="Times New Roman" w:cs="Times New Roman"/>
          <w:sz w:val="20"/>
          <w:szCs w:val="20"/>
          <w:lang w:eastAsia="ru-RU"/>
        </w:rPr>
        <w:t>", модели: 0704.013800, 0704.013900; торговой марки "</w:t>
      </w:r>
      <w:proofErr w:type="spellStart"/>
      <w:r w:rsidRPr="00DC0128">
        <w:rPr>
          <w:rFonts w:ascii="Times New Roman" w:eastAsia="Times New Roman" w:hAnsi="Times New Roman" w:cs="Times New Roman"/>
          <w:sz w:val="20"/>
          <w:szCs w:val="20"/>
          <w:lang w:eastAsia="ru-RU"/>
        </w:rPr>
        <w:t>Elitech</w:t>
      </w:r>
      <w:proofErr w:type="spellEnd"/>
      <w:r w:rsidRPr="00DC01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C0128">
        <w:rPr>
          <w:rFonts w:ascii="Times New Roman" w:eastAsia="Times New Roman" w:hAnsi="Times New Roman" w:cs="Times New Roman"/>
          <w:sz w:val="20"/>
          <w:szCs w:val="20"/>
          <w:lang w:eastAsia="ru-RU"/>
        </w:rPr>
        <w:t>Promo</w:t>
      </w:r>
      <w:proofErr w:type="spellEnd"/>
      <w:r w:rsidRPr="00DC0128">
        <w:rPr>
          <w:rFonts w:ascii="Times New Roman" w:eastAsia="Times New Roman" w:hAnsi="Times New Roman" w:cs="Times New Roman"/>
          <w:sz w:val="20"/>
          <w:szCs w:val="20"/>
          <w:lang w:eastAsia="ru-RU"/>
        </w:rPr>
        <w:t>", модели: 0704.013800, 0704.013900; торговой марки "</w:t>
      </w:r>
      <w:proofErr w:type="spellStart"/>
      <w:r w:rsidRPr="00DC0128">
        <w:rPr>
          <w:rFonts w:ascii="Times New Roman" w:eastAsia="Times New Roman" w:hAnsi="Times New Roman" w:cs="Times New Roman"/>
          <w:sz w:val="20"/>
          <w:szCs w:val="20"/>
          <w:lang w:eastAsia="ru-RU"/>
        </w:rPr>
        <w:t>Wert</w:t>
      </w:r>
      <w:proofErr w:type="spellEnd"/>
      <w:r w:rsidRPr="00DC0128">
        <w:rPr>
          <w:rFonts w:ascii="Times New Roman" w:eastAsia="Times New Roman" w:hAnsi="Times New Roman" w:cs="Times New Roman"/>
          <w:sz w:val="20"/>
          <w:szCs w:val="20"/>
          <w:lang w:eastAsia="ru-RU"/>
        </w:rPr>
        <w:t>", модели: 0704.013800, 0704.013900.</w:t>
      </w:r>
    </w:p>
    <w:p w:rsidR="00DC0128" w:rsidRPr="00DC0128" w:rsidRDefault="00DC0128" w:rsidP="00DC0128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012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пескоструйные, торговой марки "</w:t>
      </w:r>
      <w:proofErr w:type="spellStart"/>
      <w:r w:rsidRPr="00DC0128">
        <w:rPr>
          <w:rFonts w:ascii="Times New Roman" w:eastAsia="Times New Roman" w:hAnsi="Times New Roman" w:cs="Times New Roman"/>
          <w:sz w:val="20"/>
          <w:szCs w:val="20"/>
          <w:lang w:eastAsia="ru-RU"/>
        </w:rPr>
        <w:t>Elitech</w:t>
      </w:r>
      <w:proofErr w:type="spellEnd"/>
      <w:r w:rsidRPr="00DC0128">
        <w:rPr>
          <w:rFonts w:ascii="Times New Roman" w:eastAsia="Times New Roman" w:hAnsi="Times New Roman" w:cs="Times New Roman"/>
          <w:sz w:val="20"/>
          <w:szCs w:val="20"/>
          <w:lang w:eastAsia="ru-RU"/>
        </w:rPr>
        <w:t>", модели: 0704.013800, 0704.013900; торговой марки "</w:t>
      </w:r>
      <w:proofErr w:type="spellStart"/>
      <w:r w:rsidRPr="00DC0128">
        <w:rPr>
          <w:rFonts w:ascii="Times New Roman" w:eastAsia="Times New Roman" w:hAnsi="Times New Roman" w:cs="Times New Roman"/>
          <w:sz w:val="20"/>
          <w:szCs w:val="20"/>
          <w:lang w:eastAsia="ru-RU"/>
        </w:rPr>
        <w:t>Elitech</w:t>
      </w:r>
      <w:proofErr w:type="spellEnd"/>
      <w:r w:rsidRPr="00DC01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C0128">
        <w:rPr>
          <w:rFonts w:ascii="Times New Roman" w:eastAsia="Times New Roman" w:hAnsi="Times New Roman" w:cs="Times New Roman"/>
          <w:sz w:val="20"/>
          <w:szCs w:val="20"/>
          <w:lang w:eastAsia="ru-RU"/>
        </w:rPr>
        <w:t>Promo</w:t>
      </w:r>
      <w:proofErr w:type="spellEnd"/>
      <w:r w:rsidRPr="00DC0128">
        <w:rPr>
          <w:rFonts w:ascii="Times New Roman" w:eastAsia="Times New Roman" w:hAnsi="Times New Roman" w:cs="Times New Roman"/>
          <w:sz w:val="20"/>
          <w:szCs w:val="20"/>
          <w:lang w:eastAsia="ru-RU"/>
        </w:rPr>
        <w:t>", модели: 0704.013800, 0704.013900; торговой марки "</w:t>
      </w:r>
      <w:proofErr w:type="spellStart"/>
      <w:r w:rsidRPr="00DC0128">
        <w:rPr>
          <w:rFonts w:ascii="Times New Roman" w:eastAsia="Times New Roman" w:hAnsi="Times New Roman" w:cs="Times New Roman"/>
          <w:sz w:val="20"/>
          <w:szCs w:val="20"/>
          <w:lang w:eastAsia="ru-RU"/>
        </w:rPr>
        <w:t>Wert</w:t>
      </w:r>
      <w:proofErr w:type="spellEnd"/>
      <w:r w:rsidRPr="00DC0128">
        <w:rPr>
          <w:rFonts w:ascii="Times New Roman" w:eastAsia="Times New Roman" w:hAnsi="Times New Roman" w:cs="Times New Roman"/>
          <w:sz w:val="20"/>
          <w:szCs w:val="20"/>
          <w:lang w:eastAsia="ru-RU"/>
        </w:rPr>
        <w:t>", модели: 0704.013800, 0704.013900.</w:t>
      </w:r>
    </w:p>
    <w:p w:rsidR="0008257E" w:rsidRDefault="00DC0128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мовильные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, торговой марки "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Elitech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", модели: 0704.010600; торговой марки "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Elitech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Promo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", модели: 0704.010600; торговой марки "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Wert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", модели: 0704.010600.</w:t>
      </w:r>
    </w:p>
    <w:p w:rsidR="00DC0128" w:rsidRDefault="00DC0128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текстурный, торговой марки "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Elitech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", модели: 0704.013600, 0704.035300, 0704.035500, 0704.035400, 0704.040600, 0704.040700; торговой марки "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Elitech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Promo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", модели: 0704.013600, 0704.035300, 0704.035500, 0704.035400, 0704.040600, 0704.040700; торговой марки "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Wert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", модели: 0704.013600, 0704.035300, 0704.035500, 0704.035400, 0704.040600, 0704.040700.</w:t>
      </w:r>
    </w:p>
    <w:p w:rsidR="00DC0128" w:rsidRDefault="00DC0128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продувочные, торговой марки "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Elitech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", модели: 0704.010000, 0704.010400; торговой марки "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Elitech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Promo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", модели: 0704.010000, 0704.010400; торговой марки "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Wert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", модели: 0704.010000, 0704.010400.</w:t>
      </w:r>
    </w:p>
    <w:sectPr w:rsidR="00DC0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28"/>
    <w:rsid w:val="00070BA9"/>
    <w:rsid w:val="000B14A3"/>
    <w:rsid w:val="001B3505"/>
    <w:rsid w:val="00DC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646E"/>
  <w15:chartTrackingRefBased/>
  <w15:docId w15:val="{BB814752-3121-4287-A9B9-17E97CAD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DC0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3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4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XA7P4-10"</dc:creator>
  <cp:keywords/>
  <dc:description/>
  <cp:lastModifiedBy>"solovova.e on XA7P4-10"</cp:lastModifiedBy>
  <cp:revision>2</cp:revision>
  <dcterms:created xsi:type="dcterms:W3CDTF">2024-06-21T11:01:00Z</dcterms:created>
  <dcterms:modified xsi:type="dcterms:W3CDTF">2024-06-21T11:01:00Z</dcterms:modified>
</cp:coreProperties>
</file>