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51" w:type="dxa"/>
        <w:tblCellSpacing w:w="15" w:type="dxa"/>
        <w:tblInd w:w="-1701" w:type="dxa"/>
        <w:tblBorders>
          <w:top w:val="single" w:sz="12" w:space="0" w:color="909090"/>
          <w:left w:val="single" w:sz="12" w:space="0" w:color="909090"/>
          <w:bottom w:val="single" w:sz="12" w:space="0" w:color="909090"/>
          <w:right w:val="single" w:sz="12" w:space="0" w:color="90909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12463"/>
      </w:tblGrid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документа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ЕАЭС KG 417/053.CN.02.07500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Учетный номер бланка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0232367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начала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11.10.2025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окончания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10.10.2030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Признак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Действует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эксперта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Греков Иван Георгиевич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согласующего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Байсымаков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Эрнисбек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Качкынбаевич</w:t>
            </w:r>
            <w:proofErr w:type="spellEnd"/>
          </w:p>
        </w:tc>
      </w:tr>
      <w:tr w:rsidR="00A55018" w:rsidRPr="00A55018" w:rsidTr="00A55018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5501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Заявитель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Тип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Уполномоченное изготовителем лицо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ОБЩЕСТВО С ОГРАНИЧЕННОЙ ОТВЕТСТВЕННОСТЬЮ "ПРАЙДГРУППКОМПАНИ", 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ОГРН 1255000008328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5018220310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Генеральный директор Орлов Александр Сергеевич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 гос. регистрации в качестве юр. лица или ИП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141090, РОССИЯ, Московская Область, город Королёв, микрорайон Юбилейный,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улица Пионерская, дом 1/4, офис 24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Фактический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+79653913811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cie.msk@yandex.ru</w:t>
            </w:r>
          </w:p>
        </w:tc>
      </w:tr>
      <w:tr w:rsidR="00A55018" w:rsidRPr="00A55018" w:rsidTr="00A55018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5501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Изготовитель</w:t>
            </w:r>
          </w:p>
        </w:tc>
      </w:tr>
      <w:tr w:rsidR="00A55018" w:rsidRPr="00450A57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организации-изготовителя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Yu Wei Shi Consulting (Shenzhen) Co., Ltd.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государства), в том числе адреса его филиалов, на продукцию которых распространяется сертификат соответствия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450A57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</w:t>
            </w:r>
            <w:r w:rsidRPr="00450A5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, </w:t>
            </w: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450A5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 Room 5B55, Building 8, </w:t>
            </w:r>
            <w:proofErr w:type="spellStart"/>
            <w:r w:rsidRPr="00450A5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Xinghua</w:t>
            </w:r>
            <w:proofErr w:type="spellEnd"/>
            <w:r w:rsidRPr="00450A5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Gong Ye </w:t>
            </w:r>
            <w:proofErr w:type="spellStart"/>
            <w:r w:rsidRPr="00450A5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Dasha</w:t>
            </w:r>
            <w:proofErr w:type="spellEnd"/>
            <w:r w:rsidRPr="00450A5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No. </w:t>
            </w:r>
          </w:p>
          <w:p w:rsidR="00A55018" w:rsidRPr="00450A57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50A5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4, Gong Ye Liu Road, Nanshan District, Shenzhen, 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Координаты: 22.493615, 113.919089 , Филиалы: согласно приложению бланк №0219841.</w:t>
            </w:r>
          </w:p>
        </w:tc>
      </w:tr>
      <w:tr w:rsidR="00A55018" w:rsidRPr="00A55018" w:rsidTr="00A55018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5501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 продукции, на которую выдан сертификат соответствия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Однородное наименование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Инструмент ручной электрифицированный: 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Циркулярные пилы дисковые с торговой маркой «STARWIND»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Схема сертификации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1С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НПА и/или ТНПА, в соответствии с которыми изготовлена 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Серийное производство, размер партии или заводской 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Серийный выпуск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ТР (НД) с указанием разделов (пунктов, подпунктов), на соответствие требованиям которых проведена сертификация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Технического регламента Таможенного союза ТР ТС 010/2011 "О безопасности машин и оборудования" </w:t>
            </w:r>
          </w:p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Технического регламента Таможенного союза ТР ТС 020/2011 "Электромагнитная совместимость 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технических средств"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Реквизиты товаросопроводительной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(наименование) документов, на основании которых выдаётся сертификат соответствия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A57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протокола испытаний №ПР-12817/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ЭЛот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03.10.2025; выданного Испытательной Лабораторией </w:t>
            </w:r>
          </w:p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bookmarkStart w:id="0" w:name="_GoBack"/>
            <w:bookmarkEnd w:id="0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Товарищества </w:t>
            </w:r>
          </w:p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 ограниченной ответственностью "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Элесар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", </w:t>
            </w:r>
          </w:p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регистрационный номер аттестата аккредитации KZ.T.02.2418Акта </w:t>
            </w:r>
          </w:p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анализа состояния производства№250912-019 от 12.09.2025;</w:t>
            </w:r>
          </w:p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выданного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ОcОО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«Эксперт-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Лайн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» </w:t>
            </w:r>
          </w:p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(уникальный номер записи об аккредитации в реестре аккредитованных лиц KG 417/КЦА.ОСП.053) 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эксперт, подписавший акт анализа состояния производства - Калинин Николай Михайлович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Сведения о стандартах, в результате применения которых на добровольной основе обеспечивается </w:t>
            </w:r>
          </w:p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технического регламента, указаны в приложении бланк №0219842. </w:t>
            </w:r>
          </w:p>
          <w:p w:rsidR="00450A57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Сертификат соответствия распространяется на продукцию, изготовленную с даты изготовления </w:t>
            </w:r>
          </w:p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отобранных</w:t>
            </w:r>
          </w:p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образцов (проб) продукции, прошедших исследования (испытания) и измерения: 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07.2025. Договор уполномоченного лица № 1703-GT от 17.03.2025 г.</w:t>
            </w:r>
          </w:p>
        </w:tc>
      </w:tr>
      <w:tr w:rsidR="00A55018" w:rsidRPr="00A55018" w:rsidTr="00A55018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5501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</w:t>
            </w:r>
          </w:p>
        </w:tc>
      </w:tr>
      <w:tr w:rsidR="00A55018" w:rsidRPr="00450A57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Default="00A55018" w:rsidP="00A5501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0E0E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E0E0E0"/>
              </w:rPr>
              <w:t xml:space="preserve">Инструмент ручной электрифицированный: Циркулярные пилы дисковые с торговой маркой «STARWIND», </w:t>
            </w:r>
          </w:p>
          <w:p w:rsidR="00A55018" w:rsidRDefault="00A55018" w:rsidP="00A5501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0E0E0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E0E0E0"/>
              </w:rPr>
              <w:t>модели</w:t>
            </w:r>
            <w:r w:rsidRPr="00A55018">
              <w:rPr>
                <w:rFonts w:ascii="Arial" w:hAnsi="Arial" w:cs="Arial"/>
                <w:color w:val="000000"/>
                <w:sz w:val="18"/>
                <w:szCs w:val="18"/>
                <w:shd w:val="clear" w:color="auto" w:fill="E0E0E0"/>
                <w:lang w:val="en-US"/>
              </w:rPr>
              <w:t xml:space="preserve">: CS140-1100ST, CS160-1450ST, CS185-1200, CS185-1450ST, CS190-1600CL, CS190-1850CL, 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55018">
              <w:rPr>
                <w:rFonts w:ascii="Arial" w:hAnsi="Arial" w:cs="Arial"/>
                <w:color w:val="000000"/>
                <w:sz w:val="18"/>
                <w:szCs w:val="18"/>
                <w:shd w:val="clear" w:color="auto" w:fill="E0E0E0"/>
                <w:lang w:val="en-US"/>
              </w:rPr>
              <w:t>CS200-2330C, CS210-1900CL, CS210-2330STL, CS235-2330STL, CS255-2330STL, CS255-2330CL.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хранения (службы, годности) указан в прилагаемой к продукции товаросопроводительной и/или эксплуатационной документации.</w:t>
            </w:r>
          </w:p>
        </w:tc>
      </w:tr>
      <w:tr w:rsidR="00A55018" w:rsidRPr="00A55018" w:rsidTr="00A55018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5501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</w:t>
            </w:r>
          </w:p>
        </w:tc>
      </w:tr>
      <w:tr w:rsidR="00A55018" w:rsidRPr="00450A57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A57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NingBo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Kinway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Electronic Technology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Co.,Ltd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3F, Building 2,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Aierni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Group, West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Xiaogao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Road, </w:t>
            </w:r>
          </w:p>
          <w:p w:rsidR="00450A57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Shounan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Street,Yinzhou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District, Ningbo, Zhejiang, 29.797974°, 121.520696° Zhejiang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Dongli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Electric Appliance </w:t>
            </w:r>
          </w:p>
          <w:p w:rsidR="00450A57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Co., Ltd. </w:t>
            </w: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No.29,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Huacheng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West Road,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Chengxi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New District,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Yongkang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City,Jinhua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City,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Zhejiang Province, </w:t>
            </w: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</w:t>
            </w: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, GLN 6974095660019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5501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</w:t>
            </w:r>
          </w:p>
        </w:tc>
      </w:tr>
      <w:tr w:rsidR="00A55018" w:rsidRPr="00450A57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A57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Jinding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Group Co., Ltd </w:t>
            </w: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No.28,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Jinding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Road,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HuangLi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Town,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Wujin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District,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Changzhou,Jiangsu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</w:t>
            </w:r>
          </w:p>
          <w:p w:rsidR="00450A57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</w:t>
            </w: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GLN 6958810566886 ZHEJIANG LANGSHI ELECTRICMACHINE CO., LTD. </w:t>
            </w: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</w:t>
            </w:r>
          </w:p>
          <w:p w:rsidR="00450A57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NO.2 HEHUA ROAD BAIHUASHAN DEVELOPMENT ZONEBAIYANG STREET WUYI JINHUA ZHEJIANG, 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</w:t>
            </w: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GLN 6974095710011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5501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4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12.2.030-2000 "Система стандартов безопасности труда.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Машиныручные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Шумовые характеристики. Нормы.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Методыиспытаний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 раздел 4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5501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17770-86 "Машины ручные. Требования к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вибрационнымхарактеристикам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 раздел 4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5501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60745-1-2011 "Машины ручные электрические. Безопасность и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методыиспытаний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Часть 1. Общие требования"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5501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7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60745-2-5-2014 "Машины ручные электрические. Безопасность и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методыиспытаний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Часть 2-5. Частные требования к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дисковымпилам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5501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8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61000-3-2-2017 "Электромагнитная совместимость (ЭМС). </w:t>
            </w:r>
          </w:p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Часть 3-2.Нормы. Нормы эмиссии гармонических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составляющихтока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(оборудование с входным током не более 16 А водной фазе)" разделы 5 и 7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5501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9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61000-3-3-2015 "Электромагнитная совместимость (ЭМС). </w:t>
            </w:r>
          </w:p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Часть 3-3.Нормы. Ограничение изменений напряжения, </w:t>
            </w:r>
          </w:p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колебанийнапряжения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фликера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общественных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низковольтныхсистемах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электроснабжения </w:t>
            </w:r>
          </w:p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для оборудования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сноминальным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током не более 16 А (в одной фазе),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подключаемого к сети электропитания без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особыхусловий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 разделы 4 и 6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5501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10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CISPR 14-1-2015 "Электромагнитная совместимость. </w:t>
            </w:r>
          </w:p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Требования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длябытовых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приборов, электрических инструментов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ианалогичных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аппаратов. 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Часть 1.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Электромагнитнаяэмиссия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 раздел 4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5501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11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CISPR 14-2-2016(CISPR 14-2:2015) "Электромагнитная совместимость. </w:t>
            </w:r>
          </w:p>
          <w:p w:rsid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Требования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длябытовых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приборов, электрических инструментов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ианалогичных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аппаратов. </w:t>
            </w:r>
          </w:p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Часть 2.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Помехоустойчивость.Стандарт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для группы однородной продукции" разделы 4 и 5, подраздел 7.2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5501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об органе по сертификации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органа по сертификации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"Эксперт-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Лайн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Кыргызская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Республика, 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г.Бишкек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 г. Бишкек, г. Бишкек, ул.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Раззакова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 19, оф. 902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аттестата аккредитации органа по сертификации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KG417/КЦА.ОСП.053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регистрации аттестата аккредитации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29.11.2023</w:t>
            </w:r>
          </w:p>
        </w:tc>
      </w:tr>
      <w:tr w:rsidR="00A55018" w:rsidRPr="00A55018" w:rsidTr="00A55018">
        <w:trPr>
          <w:tblCellSpacing w:w="15" w:type="dxa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и ФИО руководителя органа по сертификации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5018" w:rsidRPr="00A55018" w:rsidRDefault="00A55018" w:rsidP="00A5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Байсымаков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Эрнисбек</w:t>
            </w:r>
            <w:proofErr w:type="spellEnd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Качкынбаевич</w:t>
            </w:r>
            <w:proofErr w:type="spellEnd"/>
          </w:p>
        </w:tc>
      </w:tr>
    </w:tbl>
    <w:p w:rsidR="0008257E" w:rsidRDefault="00C67200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18"/>
    <w:rsid w:val="00070BA9"/>
    <w:rsid w:val="000B14A3"/>
    <w:rsid w:val="00450A57"/>
    <w:rsid w:val="00A5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4913"/>
  <w15:chartTrackingRefBased/>
  <w15:docId w15:val="{B60CCB81-5F0C-4E3C-94F4-63A2E327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A5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XA7P8-02"</dc:creator>
  <cp:keywords/>
  <dc:description/>
  <cp:lastModifiedBy>"solovova.e on XA7P8-02"</cp:lastModifiedBy>
  <cp:revision>2</cp:revision>
  <dcterms:created xsi:type="dcterms:W3CDTF">2025-10-13T10:18:00Z</dcterms:created>
  <dcterms:modified xsi:type="dcterms:W3CDTF">2025-10-13T10:18:00Z</dcterms:modified>
</cp:coreProperties>
</file>