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A9" w:rsidRDefault="00FB39A9" w:rsidP="00FB39A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Чайники</w:t>
      </w:r>
    </w:p>
    <w:p w:rsidR="00FB39A9" w:rsidRPr="00FB39A9" w:rsidRDefault="00FB39A9" w:rsidP="00FB39A9">
      <w:pPr>
        <w:shd w:val="clear" w:color="auto" w:fill="FDFBF8"/>
        <w:spacing w:after="0" w:line="240" w:lineRule="auto"/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</w:pPr>
      <w:r w:rsidRPr="00FB39A9">
        <w:rPr>
          <w:rFonts w:ascii="Times New Roman" w:eastAsia="Times New Roman" w:hAnsi="Times New Roman" w:cs="Times New Roman"/>
          <w:bCs/>
          <w:color w:val="2B2B2B"/>
          <w:sz w:val="30"/>
          <w:szCs w:val="30"/>
          <w:lang w:eastAsia="ru-RU"/>
        </w:rPr>
        <w:t>ЕАЭС RU С-CN.АЯ46.В.39681/25 от 19.03.2025 действует до 18.03.2030</w:t>
      </w:r>
    </w:p>
    <w:p w:rsidR="00FB39A9" w:rsidRDefault="00FB39A9" w:rsidP="00FB39A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B39A9" w:rsidRDefault="00FB39A9" w:rsidP="00FB39A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39A9" w:rsidRPr="00FB39A9" w:rsidRDefault="00FB39A9" w:rsidP="00FB39A9">
      <w:pPr>
        <w:spacing w:after="0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9A9">
        <w:rPr>
          <w:rFonts w:ascii="Times New Roman" w:eastAsia="Times New Roman" w:hAnsi="Times New Roman" w:cs="Times New Roman"/>
          <w:sz w:val="24"/>
          <w:szCs w:val="24"/>
          <w:lang w:eastAsia="ru-RU"/>
        </w:rPr>
        <w:t>- с торговой маркой «HYUNDAI», модели: HYK-G5506, HYK-G5501, HYK-S5500, HYK-S5502, HYK-S5503, HYK-G5504, HYK-G5505, HYK-G5508, HYK-G5509, HYK-G1001, HYK-G1002, HYK-G1003, HYK-G2001, HYK-G3003, HYK-G2011, HYK-G2012, HYK-S3020, HYK-S2013, HYK-S2014, HYK-S3014, HYK-G2030, HYK-G4033, HYK-P2030, HYK-S1030, HYK-S2030, HYK-P2021, HYK-P2022, HYK-P3024, HYK-P3025, HYK-P3021, HYK-P3023, HYK-P4026, HYK-G3026, HYK-S4800, HYK-S4801, HYK-S4804, HYK-S4805, HYK-S5806, HYK-S5807, HYK-S3808, HYK-S3809, HYK-G3802, HYK-G3803, HYK-G3804, HYK-G3805, HYK-G2806, HYK-G2807, HYK-G4808, HYK-G5809, HYK-G4034, HYK-G3036, HYK-G3037; - с торговой маркой «STARWIND», модели: SKS4040, SKG4041, SKG4042, SKG4043, SKG4044, SKG4045, SKG2111, SKG2112, SKS2100, SKG2116, SKG2113, SKG2114, SKG2117, SKG2118, SKG2119, SKG1210, SKG1311, SKG1412, SKG1513, SKG2212, SKG2213, SKG2214, SKG2215, SKG2216, SKG2217, SKG2218, SKG2219, SKG2315, SKG2419, SKG2011, SKG5210, SKG4710, SKG5213, SKG4215, SKG3311, SKP2215, SKP2211, SKP2212, SKP1217, SKP2316, SKP3213, SKS4210, SKS2319, SKS3210, SKS4517, SKG1021, SKG2023, SKG2024, SKG3025, SKG3026, SKS2035, SKS3036, SKP3039, SKG4030, SKG4031, SKG5032, SKS4002, SKS3001; - с торговой маркой «VITEK», модели: VT-WK1000, VT-WK1001, VT-WK1002, VT-WK1003, VT-WK1004, VT-WK1005, VT-WK1006, VT-WK1007, VT-WK1008, VT-WK1009, VT-WK1010, VT-WK1011, VT-WK1012, VT-WK1013, VT-WK1014, VT-WK1015, VT-WK1016, VT-WK1017, VT-WK1018, VT-WK1019, VT-WK1020, VT-WK1021, VT-WK1022, VT-WK1023, VT-WK1024, VT-WK1025, VT-WK1026, VT-WK1027, VT-WK1028, VT-WK1029, VT-WK1030, VT-WK1031, VT-WK1032, VT-WK1033, VT-WK1034, VT-WK1035, VT-WK1036, VT-WK1037, VT-WK1038, VT-WK1039, VT-WK1040, VT-WK1041, VT-WK1042, VT-WK1043, VT-WK1044, VT-WK1045, VT-WK1046, VT-WK1047, VT-WK1048, VT-WK1049, VT-WK1050, VT-WK1051, VT-WK1052, VT-WK1053, VT-WK1054, VT-WK1055, VT-WK1056, VT-WK1057, VT-WK1058, VT-WK1059, VT-WK1060, VT-WK1061, VT-WK1062, VT-WK1063, VT-WK1064, VT-WK1065, VT-WK1066, VT-WK1067, VT-WK1068, VT-WK1069, VT-WK1070, VT-WK1071, VT-WK1072, VT-WK1073, VT-WK1074, VT-WK1075, VT-WK1076, VT-WK1077, VT-WK1078, VT-WK1079, VT-WK1080, VT-WK1081, VT-WK1082, VT-WK1083, VT-WK1084, VT-WK1085, VT-WK1086, VT-WK1087, VT-WK1088, VT-WK1089, VT-WK1090, VT-WK1091, VT-WK1092, VT-WK1093, VT-WK1094, VT-WK1095; с торговой маркой «</w:t>
      </w:r>
      <w:proofErr w:type="spellStart"/>
      <w:r w:rsidRPr="00FB39A9">
        <w:rPr>
          <w:rFonts w:ascii="Times New Roman" w:eastAsia="Times New Roman" w:hAnsi="Times New Roman" w:cs="Times New Roman"/>
          <w:sz w:val="24"/>
          <w:szCs w:val="24"/>
          <w:lang w:eastAsia="ru-RU"/>
        </w:rPr>
        <w:t>Rondell</w:t>
      </w:r>
      <w:proofErr w:type="spellEnd"/>
      <w:r w:rsidRPr="00FB39A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модели: RDE-WK880, RDE-WK888, RDE-WK800, RDE-WK801, RDE-WK802, RDE-WK803, RDE-WK804, RDE-WK805, RDE-WK806, RDE-WK807, RDE-WK808, RDE-WK809, RDE-WK810, RDE-WK811, RDE-WK812, RDE-WK813, RDE-WK814, RDE-WK815, RDE-WK816, RDE-WK817, RDE-WK818, RDE-WK819, RDE-WK820, RDE-WK821, RDE-WK822, RDE-WK823, RDE-WK824, RDE-WK825</w:t>
      </w:r>
    </w:p>
    <w:p w:rsidR="0008257E" w:rsidRDefault="00FB39A9"/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9A9"/>
    <w:rsid w:val="00070BA9"/>
    <w:rsid w:val="000B14A3"/>
    <w:rsid w:val="00FB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AD48E"/>
  <w15:chartTrackingRefBased/>
  <w15:docId w15:val="{103BC21B-B7D5-4554-A605-64FC1581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FB39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17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763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XA7P5-17"</dc:creator>
  <cp:keywords/>
  <dc:description/>
  <cp:lastModifiedBy>"solovova.e on XA7P5-17"</cp:lastModifiedBy>
  <cp:revision>1</cp:revision>
  <dcterms:created xsi:type="dcterms:W3CDTF">2025-03-20T10:40:00Z</dcterms:created>
  <dcterms:modified xsi:type="dcterms:W3CDTF">2025-03-20T10:41:00Z</dcterms:modified>
</cp:coreProperties>
</file>