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824" w:rsidRPr="001B6824" w:rsidRDefault="001B6824" w:rsidP="001B6824">
      <w:pPr>
        <w:spacing w:after="0" w:line="225" w:lineRule="atLeast"/>
        <w:rPr>
          <w:rFonts w:ascii="Times New Roman" w:eastAsia="Times New Roman" w:hAnsi="Times New Roman" w:cs="Times New Roman"/>
          <w:sz w:val="24"/>
          <w:szCs w:val="24"/>
          <w:lang w:eastAsia="ru-RU"/>
        </w:rPr>
      </w:pPr>
      <w:r w:rsidRPr="001B6824">
        <w:rPr>
          <w:rFonts w:ascii="Times New Roman" w:eastAsia="Times New Roman" w:hAnsi="Times New Roman" w:cs="Times New Roman"/>
          <w:sz w:val="24"/>
          <w:szCs w:val="24"/>
          <w:lang w:eastAsia="ru-RU"/>
        </w:rPr>
        <w:t>Телевизоры цветного изображения с жидкокристаллическим экраном</w:t>
      </w:r>
    </w:p>
    <w:p w:rsidR="001B6824" w:rsidRPr="001B6824" w:rsidRDefault="001B6824" w:rsidP="001B6824">
      <w:pPr>
        <w:spacing w:after="0" w:line="225" w:lineRule="atLeast"/>
        <w:rPr>
          <w:rFonts w:ascii="Times New Roman" w:eastAsia="Times New Roman" w:hAnsi="Times New Roman" w:cs="Times New Roman"/>
          <w:sz w:val="24"/>
          <w:szCs w:val="24"/>
          <w:lang w:eastAsia="ru-RU"/>
        </w:rPr>
      </w:pPr>
      <w:r w:rsidRPr="001B6824">
        <w:rPr>
          <w:rFonts w:ascii="Times New Roman" w:eastAsia="Times New Roman" w:hAnsi="Times New Roman" w:cs="Times New Roman"/>
          <w:sz w:val="24"/>
          <w:szCs w:val="24"/>
          <w:lang w:eastAsia="ru-RU"/>
        </w:rPr>
        <w:t>Торговая марка</w:t>
      </w:r>
    </w:p>
    <w:p w:rsidR="001B6824" w:rsidRDefault="001B6824" w:rsidP="001B6824">
      <w:pPr>
        <w:spacing w:after="0" w:line="225" w:lineRule="atLeast"/>
        <w:rPr>
          <w:rFonts w:ascii="Times New Roman" w:eastAsia="Times New Roman" w:hAnsi="Times New Roman" w:cs="Times New Roman"/>
          <w:sz w:val="24"/>
          <w:szCs w:val="24"/>
          <w:lang w:eastAsia="ru-RU"/>
        </w:rPr>
      </w:pPr>
      <w:r w:rsidRPr="001B6824">
        <w:rPr>
          <w:rFonts w:ascii="Times New Roman" w:eastAsia="Times New Roman" w:hAnsi="Times New Roman" w:cs="Times New Roman"/>
          <w:sz w:val="24"/>
          <w:szCs w:val="24"/>
          <w:lang w:eastAsia="ru-RU"/>
        </w:rPr>
        <w:t>"</w:t>
      </w:r>
      <w:proofErr w:type="spellStart"/>
      <w:r w:rsidRPr="001B6824">
        <w:rPr>
          <w:rFonts w:ascii="Times New Roman" w:eastAsia="Times New Roman" w:hAnsi="Times New Roman" w:cs="Times New Roman"/>
          <w:sz w:val="24"/>
          <w:szCs w:val="24"/>
          <w:lang w:eastAsia="ru-RU"/>
        </w:rPr>
        <w:t>Hisense</w:t>
      </w:r>
      <w:proofErr w:type="spellEnd"/>
      <w:r w:rsidRPr="001B6824">
        <w:rPr>
          <w:rFonts w:ascii="Times New Roman" w:eastAsia="Times New Roman" w:hAnsi="Times New Roman" w:cs="Times New Roman"/>
          <w:sz w:val="24"/>
          <w:szCs w:val="24"/>
          <w:lang w:eastAsia="ru-RU"/>
        </w:rPr>
        <w:t>"</w:t>
      </w:r>
    </w:p>
    <w:p w:rsidR="001B6824" w:rsidRPr="001B6824" w:rsidRDefault="001B6824" w:rsidP="001B6824">
      <w:pPr>
        <w:spacing w:after="0" w:line="225" w:lineRule="atLeast"/>
        <w:rPr>
          <w:rFonts w:ascii="Times New Roman" w:eastAsia="Times New Roman" w:hAnsi="Times New Roman" w:cs="Times New Roman"/>
          <w:sz w:val="24"/>
          <w:szCs w:val="24"/>
          <w:lang w:eastAsia="ru-RU"/>
        </w:rPr>
      </w:pPr>
      <w:bookmarkStart w:id="0" w:name="_GoBack"/>
      <w:r w:rsidRPr="001B6824">
        <w:rPr>
          <w:bCs/>
          <w:color w:val="2B2B2B"/>
          <w:sz w:val="27"/>
          <w:szCs w:val="27"/>
          <w:shd w:val="clear" w:color="auto" w:fill="FDFBF8"/>
        </w:rPr>
        <w:t>ЕАЭС N RU Д-CN.РА04.В.66872/24 от 28.05.2024 действует до 27.05.2029</w:t>
      </w:r>
    </w:p>
    <w:bookmarkEnd w:id="0"/>
    <w:p w:rsidR="001B6824" w:rsidRPr="001B6824" w:rsidRDefault="001B6824" w:rsidP="001B6824">
      <w:pPr>
        <w:spacing w:after="0" w:line="225" w:lineRule="atLeast"/>
        <w:rPr>
          <w:rFonts w:ascii="Times New Roman" w:eastAsia="Times New Roman" w:hAnsi="Times New Roman" w:cs="Times New Roman"/>
          <w:sz w:val="24"/>
          <w:szCs w:val="24"/>
          <w:lang w:eastAsia="ru-RU"/>
        </w:rPr>
      </w:pPr>
      <w:r w:rsidRPr="001B6824">
        <w:rPr>
          <w:rFonts w:ascii="Times New Roman" w:eastAsia="Times New Roman" w:hAnsi="Times New Roman" w:cs="Times New Roman"/>
          <w:sz w:val="24"/>
          <w:szCs w:val="24"/>
          <w:lang w:eastAsia="ru-RU"/>
        </w:rPr>
        <w:t>Модель</w:t>
      </w:r>
    </w:p>
    <w:p w:rsidR="001B6824" w:rsidRPr="001B6824" w:rsidRDefault="001B6824" w:rsidP="001B6824">
      <w:pPr>
        <w:spacing w:after="0" w:line="225" w:lineRule="atLeast"/>
        <w:rPr>
          <w:rFonts w:ascii="Times New Roman" w:eastAsia="Times New Roman" w:hAnsi="Times New Roman" w:cs="Times New Roman"/>
          <w:sz w:val="24"/>
          <w:szCs w:val="24"/>
          <w:lang w:eastAsia="ru-RU"/>
        </w:rPr>
      </w:pPr>
      <w:r w:rsidRPr="001B6824">
        <w:rPr>
          <w:rFonts w:ascii="Times New Roman" w:eastAsia="Times New Roman" w:hAnsi="Times New Roman" w:cs="Times New Roman"/>
          <w:sz w:val="24"/>
          <w:szCs w:val="24"/>
          <w:lang w:eastAsia="ru-RU"/>
        </w:rPr>
        <w:t>100E7NQ, 100E7NQ PRO, 100U7KQ, 100U7NQ, 110UXNQ, 32A4BG, 32A4K, 32A5730FA, 32A5KQ, 40A4BG, 40A4K, 40A5KQ, 43A5730FA, 43A6BG, 43A6K, 43A6N, 43A7GQ, 43A7KQ, 43A7NQ, 43E7HQ, 43E7KQ, 43E7NQ, 50A6BG, 50A6K, 50A6N, 50A7GQ, 50A7KQ, 50A7NQ, 50E7HQ, 50E7KQ, 50E7NQ, 50U6NQ, 55A6BG, 55A6K, 55A6N, 55A7GQ, 55A7KQ, 55A7NQ, 55A85H, 55A85K, 55A85N, 55E7HQ, 55E7KQ, 55E7KQ PRO, 55E7NQ, 55E7NQ PRO, 55U6KQ, 55U6NQ, 55U7HQ, 55U7KQ, 55U7NQ, 55U8HQ, 55U8KQ, 58A6BG, 58A6K, 58A6N, 58A7GQ, 58E7NQ, 65A6BG, 65A6K, 65A6N, 65A7GQ, 65A7KQ, 65A7NQ, 65A85H, 65A85K, 65A85N, 65E7HQ, 65E7KQ, 65E7KQ PRO, 65E7NQ, 65E7NQ PRO, 65U6KQ, 65U6NQ, 65U7HQ, 65U7KQ, 65U7NQ, 65U8HQ, 65U8KQ, 65U8NQ, 65UXKQ, 65UXNQ, 70A6BG, 70A6K, 75A6BG, 75A6K, 75A6N, 75A7GQ, 75A7KQ, 75E7KQ, 75E7KQ PRO, 75E7NQ, 75E7NQ PRO, 75U6NQ, 75U7KQ, 75U7NQ, 75U8HQ, 75U8KQ, 75U8NQ, 75U90KQ, 75UXNQ, 85A6BG, 85A6K, 85A6N, 85E7KQ PRO, 85E7NQ, 85E7NQ PRO, 85U7KQ, 85U7NQ, 85UXKQ, 85UXNQ</w:t>
      </w:r>
    </w:p>
    <w:p w:rsidR="0008257E" w:rsidRDefault="001B6824"/>
    <w:sectPr w:rsidR="00082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824"/>
    <w:rsid w:val="00070BA9"/>
    <w:rsid w:val="000B14A3"/>
    <w:rsid w:val="001B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EF558"/>
  <w15:chartTrackingRefBased/>
  <w15:docId w15:val="{C76E6016-3C8F-4124-A8BA-5700E2DC3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1B6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6981">
      <w:bodyDiv w:val="1"/>
      <w:marLeft w:val="0"/>
      <w:marRight w:val="0"/>
      <w:marTop w:val="0"/>
      <w:marBottom w:val="0"/>
      <w:divBdr>
        <w:top w:val="none" w:sz="0" w:space="0" w:color="auto"/>
        <w:left w:val="none" w:sz="0" w:space="0" w:color="auto"/>
        <w:bottom w:val="none" w:sz="0" w:space="0" w:color="auto"/>
        <w:right w:val="none" w:sz="0" w:space="0" w:color="auto"/>
      </w:divBdr>
      <w:divsChild>
        <w:div w:id="1076823378">
          <w:marLeft w:val="0"/>
          <w:marRight w:val="0"/>
          <w:marTop w:val="0"/>
          <w:marBottom w:val="0"/>
          <w:divBdr>
            <w:top w:val="none" w:sz="0" w:space="0" w:color="auto"/>
            <w:left w:val="none" w:sz="0" w:space="0" w:color="auto"/>
            <w:bottom w:val="none" w:sz="0" w:space="0" w:color="auto"/>
            <w:right w:val="none" w:sz="0" w:space="0" w:color="auto"/>
          </w:divBdr>
        </w:div>
        <w:div w:id="405611487">
          <w:marLeft w:val="0"/>
          <w:marRight w:val="0"/>
          <w:marTop w:val="0"/>
          <w:marBottom w:val="0"/>
          <w:divBdr>
            <w:top w:val="none" w:sz="0" w:space="0" w:color="auto"/>
            <w:left w:val="none" w:sz="0" w:space="0" w:color="auto"/>
            <w:bottom w:val="none" w:sz="0" w:space="0" w:color="auto"/>
            <w:right w:val="none" w:sz="0" w:space="0" w:color="auto"/>
          </w:divBdr>
          <w:divsChild>
            <w:div w:id="713232349">
              <w:marLeft w:val="0"/>
              <w:marRight w:val="0"/>
              <w:marTop w:val="0"/>
              <w:marBottom w:val="0"/>
              <w:divBdr>
                <w:top w:val="none" w:sz="0" w:space="0" w:color="auto"/>
                <w:left w:val="none" w:sz="0" w:space="0" w:color="auto"/>
                <w:bottom w:val="none" w:sz="0" w:space="0" w:color="auto"/>
                <w:right w:val="none" w:sz="0" w:space="0" w:color="auto"/>
              </w:divBdr>
            </w:div>
          </w:divsChild>
        </w:div>
        <w:div w:id="795099700">
          <w:marLeft w:val="0"/>
          <w:marRight w:val="0"/>
          <w:marTop w:val="0"/>
          <w:marBottom w:val="0"/>
          <w:divBdr>
            <w:top w:val="none" w:sz="0" w:space="0" w:color="auto"/>
            <w:left w:val="none" w:sz="0" w:space="0" w:color="auto"/>
            <w:bottom w:val="none" w:sz="0" w:space="0" w:color="auto"/>
            <w:right w:val="none" w:sz="0" w:space="0" w:color="auto"/>
          </w:divBdr>
        </w:div>
        <w:div w:id="866328343">
          <w:marLeft w:val="0"/>
          <w:marRight w:val="0"/>
          <w:marTop w:val="0"/>
          <w:marBottom w:val="0"/>
          <w:divBdr>
            <w:top w:val="none" w:sz="0" w:space="0" w:color="auto"/>
            <w:left w:val="none" w:sz="0" w:space="0" w:color="auto"/>
            <w:bottom w:val="none" w:sz="0" w:space="0" w:color="auto"/>
            <w:right w:val="none" w:sz="0" w:space="0" w:color="auto"/>
          </w:divBdr>
          <w:divsChild>
            <w:div w:id="1786271911">
              <w:marLeft w:val="0"/>
              <w:marRight w:val="0"/>
              <w:marTop w:val="0"/>
              <w:marBottom w:val="0"/>
              <w:divBdr>
                <w:top w:val="none" w:sz="0" w:space="0" w:color="auto"/>
                <w:left w:val="none" w:sz="0" w:space="0" w:color="auto"/>
                <w:bottom w:val="none" w:sz="0" w:space="0" w:color="auto"/>
                <w:right w:val="none" w:sz="0" w:space="0" w:color="auto"/>
              </w:divBdr>
            </w:div>
          </w:divsChild>
        </w:div>
        <w:div w:id="145964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XA7P4-13"</dc:creator>
  <cp:keywords/>
  <dc:description/>
  <cp:lastModifiedBy>"solovova.e on XA7P4-13"</cp:lastModifiedBy>
  <cp:revision>1</cp:revision>
  <dcterms:created xsi:type="dcterms:W3CDTF">2025-02-20T08:34:00Z</dcterms:created>
  <dcterms:modified xsi:type="dcterms:W3CDTF">2025-02-20T08:34:00Z</dcterms:modified>
</cp:coreProperties>
</file>