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B5" w:rsidRPr="003727B5" w:rsidRDefault="003727B5" w:rsidP="00372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B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нотификации</w:t>
      </w:r>
    </w:p>
    <w:p w:rsidR="003727B5" w:rsidRPr="003727B5" w:rsidRDefault="003727B5" w:rsidP="00372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ru-RU"/>
        </w:rPr>
      </w:pPr>
      <w:r w:rsidRPr="003727B5">
        <w:rPr>
          <w:rFonts w:ascii="Arial" w:eastAsia="Times New Roman" w:hAnsi="Arial" w:cs="Arial"/>
          <w:color w:val="323130"/>
          <w:sz w:val="24"/>
          <w:szCs w:val="24"/>
          <w:lang w:eastAsia="ru-RU"/>
        </w:rPr>
        <w:t>KZ0000006652</w:t>
      </w:r>
    </w:p>
    <w:p w:rsidR="003727B5" w:rsidRPr="003727B5" w:rsidRDefault="003727B5" w:rsidP="00372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</w:t>
      </w:r>
    </w:p>
    <w:p w:rsidR="003727B5" w:rsidRPr="003727B5" w:rsidRDefault="003727B5" w:rsidP="003727B5">
      <w:pPr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ru-RU"/>
        </w:rPr>
      </w:pPr>
      <w:r w:rsidRPr="003727B5">
        <w:rPr>
          <w:rFonts w:ascii="Arial" w:eastAsia="Times New Roman" w:hAnsi="Arial" w:cs="Arial"/>
          <w:color w:val="323130"/>
          <w:sz w:val="24"/>
          <w:szCs w:val="24"/>
          <w:lang w:eastAsia="ru-RU"/>
        </w:rPr>
        <w:t>Терминалы доступа с распознаванием лиц торговой марки «DAHUA», моделей DHI-ASI8213SA-W, DHI-ASI2212J-DPW, DHI-ASI2212J-PW, DHI-ASI2212J-D, DHI-ASI2212J, DHI-ASI8223Y-A-V4, DHI-ASI8214Y-V4, DHI-ASI8213Y-V4, DHI-ASI8214S-W-V1, DHI-ASI8213S-W-V1, DHI-ASI114046-GK, DHI-ASI114045-GK, ASI8213SA-W, ASI2212J-DPW, ASI2212J-PW, ASI2212J-D, ASI2212J, ASI8223Y-A-V4, ASI8214Y-V4, ASI8213Y-V4, ASI8214S-W-V1, DHI-ASI8213S-W-V1, ASI114046-GK, ASI114045-GK, части и комплектующие к ним.</w:t>
      </w:r>
    </w:p>
    <w:p w:rsidR="003727B5" w:rsidRPr="003727B5" w:rsidRDefault="003727B5" w:rsidP="00372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27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Изготовитель</w:t>
      </w:r>
      <w:r w:rsidRPr="003727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27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</w:p>
    <w:p w:rsidR="003727B5" w:rsidRPr="003727B5" w:rsidRDefault="003727B5" w:rsidP="00372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val="en-US" w:eastAsia="ru-RU"/>
        </w:rPr>
      </w:pPr>
      <w:r w:rsidRPr="003727B5">
        <w:rPr>
          <w:rFonts w:ascii="Arial" w:eastAsia="Times New Roman" w:hAnsi="Arial" w:cs="Arial"/>
          <w:color w:val="323130"/>
          <w:sz w:val="24"/>
          <w:szCs w:val="24"/>
          <w:lang w:val="en-US" w:eastAsia="ru-RU"/>
        </w:rPr>
        <w:t>Zhejiang Dahua Vision Technology Co.,Ltd. 1 st. floor, No.1199,Bin’an Road, Changhe Str. Binjiang District, 310053 Hangzhou, China, Tel:+86-571-87688883, Fax: +86-571-87688815, Email: Overseas@dahuatech.com</w:t>
      </w:r>
    </w:p>
    <w:p w:rsidR="003727B5" w:rsidRPr="003727B5" w:rsidRDefault="003727B5" w:rsidP="00372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27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3727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727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</w:t>
      </w:r>
    </w:p>
    <w:p w:rsidR="003727B5" w:rsidRPr="003727B5" w:rsidRDefault="003727B5" w:rsidP="003727B5">
      <w:pPr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ru-RU"/>
        </w:rPr>
      </w:pPr>
      <w:r w:rsidRPr="003727B5">
        <w:rPr>
          <w:rFonts w:ascii="Arial" w:eastAsia="Times New Roman" w:hAnsi="Arial" w:cs="Arial"/>
          <w:color w:val="323130"/>
          <w:sz w:val="24"/>
          <w:szCs w:val="24"/>
          <w:lang w:eastAsia="ru-RU"/>
        </w:rPr>
        <w:t>31.08.2023</w:t>
      </w:r>
    </w:p>
    <w:p w:rsidR="003727B5" w:rsidRPr="003727B5" w:rsidRDefault="003727B5" w:rsidP="00372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B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</w:t>
      </w:r>
    </w:p>
    <w:p w:rsidR="003727B5" w:rsidRPr="003727B5" w:rsidRDefault="003727B5" w:rsidP="00372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ru-RU"/>
        </w:rPr>
      </w:pPr>
      <w:r w:rsidRPr="003727B5">
        <w:rPr>
          <w:rFonts w:ascii="Arial" w:eastAsia="Times New Roman" w:hAnsi="Arial" w:cs="Arial"/>
          <w:color w:val="323130"/>
          <w:sz w:val="24"/>
          <w:szCs w:val="24"/>
          <w:lang w:eastAsia="ru-RU"/>
        </w:rPr>
        <w:t>010001001100</w:t>
      </w:r>
    </w:p>
    <w:p w:rsidR="003727B5" w:rsidRPr="003727B5" w:rsidRDefault="003727B5" w:rsidP="00372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</w:t>
      </w:r>
    </w:p>
    <w:p w:rsidR="003727B5" w:rsidRPr="003727B5" w:rsidRDefault="003727B5" w:rsidP="003727B5">
      <w:pPr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ru-RU"/>
        </w:rPr>
      </w:pPr>
      <w:r w:rsidRPr="003727B5">
        <w:rPr>
          <w:rFonts w:ascii="Arial" w:eastAsia="Times New Roman" w:hAnsi="Arial" w:cs="Arial"/>
          <w:color w:val="323130"/>
          <w:sz w:val="24"/>
          <w:szCs w:val="24"/>
          <w:lang w:eastAsia="ru-RU"/>
        </w:rPr>
        <w:t>31.12.2031</w:t>
      </w:r>
    </w:p>
    <w:p w:rsidR="003727B5" w:rsidRPr="003727B5" w:rsidRDefault="003727B5" w:rsidP="00372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</w:t>
      </w:r>
    </w:p>
    <w:p w:rsidR="003727B5" w:rsidRPr="003727B5" w:rsidRDefault="003727B5" w:rsidP="003727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ru-RU"/>
        </w:rPr>
      </w:pPr>
      <w:r w:rsidRPr="003727B5">
        <w:rPr>
          <w:rFonts w:ascii="Arial" w:eastAsia="Times New Roman" w:hAnsi="Arial" w:cs="Arial"/>
          <w:color w:val="323130"/>
          <w:sz w:val="24"/>
          <w:szCs w:val="24"/>
          <w:lang w:eastAsia="ru-RU"/>
        </w:rPr>
        <w:t>Действует</w:t>
      </w:r>
    </w:p>
    <w:p w:rsidR="003727B5" w:rsidRPr="003727B5" w:rsidRDefault="003727B5" w:rsidP="00372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7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нотификации</w:t>
      </w:r>
    </w:p>
    <w:p w:rsidR="003727B5" w:rsidRPr="003727B5" w:rsidRDefault="003727B5" w:rsidP="003727B5">
      <w:pPr>
        <w:spacing w:after="0" w:line="240" w:lineRule="auto"/>
        <w:rPr>
          <w:rFonts w:ascii="Arial" w:eastAsia="Times New Roman" w:hAnsi="Arial" w:cs="Arial"/>
          <w:color w:val="323130"/>
          <w:sz w:val="24"/>
          <w:szCs w:val="24"/>
          <w:lang w:eastAsia="ru-RU"/>
        </w:rPr>
      </w:pPr>
      <w:r w:rsidRPr="003727B5">
        <w:rPr>
          <w:rFonts w:ascii="Arial" w:eastAsia="Times New Roman" w:hAnsi="Arial" w:cs="Arial"/>
          <w:color w:val="323130"/>
          <w:sz w:val="24"/>
          <w:szCs w:val="24"/>
          <w:lang w:eastAsia="ru-RU"/>
        </w:rPr>
        <w:t>23.08.2023</w:t>
      </w:r>
    </w:p>
    <w:p w:rsidR="0008257E" w:rsidRPr="003727B5" w:rsidRDefault="003727B5" w:rsidP="003727B5">
      <w:bookmarkStart w:id="0" w:name="_GoBack"/>
      <w:bookmarkEnd w:id="0"/>
    </w:p>
    <w:sectPr w:rsidR="0008257E" w:rsidRPr="00372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B5"/>
    <w:rsid w:val="00070BA9"/>
    <w:rsid w:val="000B14A3"/>
    <w:rsid w:val="0037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AAF59-99B1-407A-BACD-52D203E6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7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6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9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9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XA7P5-13"</dc:creator>
  <cp:keywords/>
  <dc:description/>
  <cp:lastModifiedBy>"solovova.e on XA7P5-13"</cp:lastModifiedBy>
  <cp:revision>1</cp:revision>
  <dcterms:created xsi:type="dcterms:W3CDTF">2025-04-30T07:44:00Z</dcterms:created>
  <dcterms:modified xsi:type="dcterms:W3CDTF">2025-04-30T07:45:00Z</dcterms:modified>
</cp:coreProperties>
</file>